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218" w:rsidRPr="00F05901" w:rsidRDefault="00C16218" w:rsidP="00C16218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bookmarkStart w:id="0" w:name="_GoBack"/>
      <w:bookmarkEnd w:id="0"/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5BB955" wp14:editId="0BE1D922">
            <wp:extent cx="514350" cy="638175"/>
            <wp:effectExtent l="19050" t="0" r="0" b="0"/>
            <wp:docPr id="14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218" w:rsidRPr="0059590D" w:rsidRDefault="00C16218" w:rsidP="00C16218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16218" w:rsidRPr="0059590D" w:rsidRDefault="00C16218" w:rsidP="00C16218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C16218" w:rsidRPr="0059590D" w:rsidRDefault="00C16218" w:rsidP="00C162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ШІСТЬДЕСЯТ  ЧЕТВЕРТА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C16218" w:rsidRDefault="00C16218" w:rsidP="00C16218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C16218" w:rsidRPr="00EB2281" w:rsidRDefault="00C16218" w:rsidP="00C16218">
      <w:pPr>
        <w:rPr>
          <w:lang w:eastAsia="ru-RU"/>
        </w:rPr>
      </w:pPr>
    </w:p>
    <w:p w:rsidR="00C16218" w:rsidRPr="00EB5359" w:rsidRDefault="00C16218" w:rsidP="00C16218">
      <w:pPr>
        <w:pStyle w:val="a3"/>
        <w:ind w:left="0" w:firstLine="0"/>
        <w:rPr>
          <w:b/>
          <w:szCs w:val="20"/>
          <w:u w:val="single"/>
        </w:rPr>
      </w:pPr>
      <w:r w:rsidRPr="00F76600">
        <w:rPr>
          <w:b/>
          <w:u w:val="single"/>
        </w:rPr>
        <w:t>«</w:t>
      </w:r>
      <w:proofErr w:type="gramStart"/>
      <w:r w:rsidRPr="00F76600">
        <w:rPr>
          <w:b/>
          <w:u w:val="single"/>
          <w:lang w:val="uk-UA"/>
        </w:rPr>
        <w:t>29</w:t>
      </w:r>
      <w:r w:rsidRPr="00F76600">
        <w:rPr>
          <w:b/>
          <w:u w:val="single"/>
        </w:rPr>
        <w:t>»</w:t>
      </w:r>
      <w:r w:rsidRPr="00F76600">
        <w:rPr>
          <w:b/>
          <w:u w:val="single"/>
          <w:lang w:val="uk-UA"/>
        </w:rPr>
        <w:t xml:space="preserve">  серпня</w:t>
      </w:r>
      <w:proofErr w:type="gramEnd"/>
      <w:r w:rsidRPr="00F76600">
        <w:rPr>
          <w:b/>
          <w:u w:val="single"/>
          <w:lang w:val="uk-UA"/>
        </w:rPr>
        <w:t xml:space="preserve">  </w:t>
      </w:r>
      <w:r w:rsidRPr="00F76600">
        <w:rPr>
          <w:b/>
          <w:u w:val="single"/>
        </w:rPr>
        <w:t>201</w:t>
      </w:r>
      <w:r w:rsidRPr="00F76600">
        <w:rPr>
          <w:b/>
          <w:u w:val="single"/>
          <w:lang w:val="uk-UA"/>
        </w:rPr>
        <w:t>9</w:t>
      </w:r>
      <w:r w:rsidRPr="00F76600">
        <w:rPr>
          <w:b/>
          <w:u w:val="single"/>
        </w:rPr>
        <w:t xml:space="preserve"> р</w:t>
      </w:r>
      <w:r w:rsidRPr="00B6097C">
        <w:rPr>
          <w:b/>
        </w:rPr>
        <w:t xml:space="preserve">.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 </w:t>
      </w:r>
      <w:r w:rsidRPr="00B6097C">
        <w:rPr>
          <w:b/>
          <w:lang w:val="uk-UA"/>
        </w:rPr>
        <w:t xml:space="preserve">                        </w:t>
      </w:r>
      <w:r w:rsidRPr="00CA4E7A">
        <w:rPr>
          <w:b/>
          <w:szCs w:val="20"/>
          <w:u w:val="single"/>
          <w:lang w:val="uk-UA"/>
        </w:rPr>
        <w:t xml:space="preserve">№  </w:t>
      </w:r>
      <w:r w:rsidRPr="00EF0C6A">
        <w:rPr>
          <w:b/>
          <w:szCs w:val="20"/>
          <w:u w:val="single"/>
        </w:rPr>
        <w:t>3819</w:t>
      </w:r>
      <w:r>
        <w:rPr>
          <w:b/>
          <w:szCs w:val="20"/>
          <w:u w:val="single"/>
          <w:lang w:val="uk-UA"/>
        </w:rPr>
        <w:t>-6</w:t>
      </w:r>
      <w:r w:rsidRPr="00EB5359">
        <w:rPr>
          <w:b/>
          <w:szCs w:val="20"/>
          <w:u w:val="single"/>
        </w:rPr>
        <w:t>4</w:t>
      </w:r>
      <w:r>
        <w:rPr>
          <w:b/>
          <w:szCs w:val="20"/>
          <w:u w:val="single"/>
          <w:lang w:val="uk-UA"/>
        </w:rPr>
        <w:t>-</w:t>
      </w:r>
      <w:r>
        <w:rPr>
          <w:b/>
          <w:szCs w:val="20"/>
          <w:u w:val="single"/>
          <w:lang w:val="en-US"/>
        </w:rPr>
        <w:t>VII</w:t>
      </w:r>
    </w:p>
    <w:p w:rsidR="00C16218" w:rsidRPr="00B6097C" w:rsidRDefault="00C16218" w:rsidP="00C16218">
      <w:pPr>
        <w:pStyle w:val="a3"/>
        <w:ind w:left="0" w:firstLine="0"/>
        <w:rPr>
          <w:b/>
          <w:lang w:val="uk-UA"/>
        </w:rPr>
      </w:pPr>
    </w:p>
    <w:p w:rsidR="00C16218" w:rsidRDefault="00C16218" w:rsidP="00C16218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</w:p>
    <w:p w:rsidR="00C16218" w:rsidRDefault="00C16218" w:rsidP="00C16218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документації, а саме: «Детальний план</w:t>
      </w:r>
      <w:r w:rsidRPr="00D31221">
        <w:rPr>
          <w:b/>
          <w:lang w:val="uk-UA"/>
        </w:rPr>
        <w:t xml:space="preserve"> території, </w:t>
      </w:r>
    </w:p>
    <w:p w:rsidR="00C16218" w:rsidRDefault="00C16218" w:rsidP="00C16218">
      <w:pPr>
        <w:pStyle w:val="a3"/>
        <w:ind w:left="0" w:firstLine="0"/>
        <w:rPr>
          <w:b/>
          <w:lang w:val="uk-UA"/>
        </w:rPr>
      </w:pPr>
      <w:r w:rsidRPr="00D31221">
        <w:rPr>
          <w:b/>
          <w:lang w:val="uk-UA"/>
        </w:rPr>
        <w:t xml:space="preserve">орієнтовною площею </w:t>
      </w:r>
      <w:r>
        <w:rPr>
          <w:b/>
          <w:lang w:val="uk-UA"/>
        </w:rPr>
        <w:t>0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9</w:t>
      </w:r>
      <w:r w:rsidRPr="00D31221">
        <w:rPr>
          <w:b/>
          <w:lang w:val="uk-UA"/>
        </w:rPr>
        <w:t xml:space="preserve">  га,  для </w:t>
      </w:r>
      <w:r>
        <w:rPr>
          <w:b/>
          <w:lang w:val="uk-UA"/>
        </w:rPr>
        <w:t>розміщення об’єктів</w:t>
      </w:r>
    </w:p>
    <w:p w:rsidR="00C16218" w:rsidRDefault="00C16218" w:rsidP="00C16218">
      <w:pPr>
        <w:pStyle w:val="a3"/>
        <w:ind w:left="0" w:firstLine="0"/>
        <w:rPr>
          <w:b/>
          <w:color w:val="000000"/>
          <w:lang w:val="uk-UA"/>
        </w:rPr>
      </w:pPr>
      <w:r>
        <w:rPr>
          <w:b/>
          <w:lang w:val="uk-UA"/>
        </w:rPr>
        <w:t xml:space="preserve">придорожнього сервісу </w:t>
      </w:r>
      <w:r>
        <w:rPr>
          <w:b/>
          <w:color w:val="000000"/>
          <w:lang w:val="uk-UA"/>
        </w:rPr>
        <w:t>в межах вулиць Суворова,</w:t>
      </w:r>
    </w:p>
    <w:p w:rsidR="00C16218" w:rsidRDefault="00C16218" w:rsidP="00C16218">
      <w:pPr>
        <w:pStyle w:val="a3"/>
        <w:ind w:left="0" w:firstLine="0"/>
        <w:rPr>
          <w:b/>
          <w:lang w:val="uk-UA"/>
        </w:rPr>
      </w:pPr>
      <w:r>
        <w:rPr>
          <w:b/>
          <w:color w:val="000000"/>
          <w:lang w:val="uk-UA"/>
        </w:rPr>
        <w:t>Грушевського та Вокзальна</w:t>
      </w:r>
      <w:r w:rsidRPr="00D31221">
        <w:rPr>
          <w:b/>
          <w:lang w:val="uk-UA"/>
        </w:rPr>
        <w:t xml:space="preserve"> в м. Буча Київської області</w:t>
      </w:r>
      <w:r>
        <w:rPr>
          <w:b/>
          <w:lang w:val="uk-UA"/>
        </w:rPr>
        <w:t>»</w:t>
      </w:r>
    </w:p>
    <w:p w:rsidR="00C16218" w:rsidRDefault="00C16218" w:rsidP="00C1621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16218" w:rsidRDefault="00C16218" w:rsidP="00C16218">
      <w:pPr>
        <w:pStyle w:val="a3"/>
        <w:ind w:left="0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вулиць  Суворова, Грушевського та Вокзальна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 w:rsidRPr="00894A81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 xml:space="preserve"> враховуючи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 xml:space="preserve">Буча, затверджений рішенням Бучанської міської ради  № 2124-67-УІ від 17.03.2015р. та План зонування території м. Буча Київської області, затверджений рішенням Бучанської міської ради за № 2171-69-УІ від 30.04.2015р.,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 України «</w:t>
      </w:r>
      <w:r w:rsidRPr="002B0E01">
        <w:rPr>
          <w:lang w:val="uk-UA"/>
        </w:rPr>
        <w:t>Про місцеве самоврядування в Україні»</w:t>
      </w:r>
      <w:r w:rsidRPr="002B0E01">
        <w:rPr>
          <w:vertAlign w:val="superscript"/>
          <w:lang w:val="uk-UA"/>
        </w:rPr>
        <w:t xml:space="preserve"> </w:t>
      </w:r>
      <w:r w:rsidRPr="002B0E01">
        <w:rPr>
          <w:lang w:val="uk-UA"/>
        </w:rPr>
        <w:t xml:space="preserve">, міська рада  </w:t>
      </w:r>
    </w:p>
    <w:p w:rsidR="00C16218" w:rsidRPr="00F72111" w:rsidRDefault="00C16218" w:rsidP="00C16218">
      <w:pPr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</w:p>
    <w:p w:rsidR="00C16218" w:rsidRPr="00392F43" w:rsidRDefault="00C16218" w:rsidP="00C16218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  <w:r w:rsidRPr="00392F43">
        <w:rPr>
          <w:rFonts w:ascii="Times New Roman" w:hAnsi="Times New Roman" w:cs="Times New Roman"/>
          <w:b/>
          <w:bCs/>
          <w:lang w:val="uk-UA"/>
        </w:rPr>
        <w:t xml:space="preserve">ВИРІШИЛА: </w:t>
      </w:r>
    </w:p>
    <w:p w:rsidR="00C16218" w:rsidRPr="00392F43" w:rsidRDefault="00C16218" w:rsidP="00C16218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uk-UA"/>
        </w:rPr>
      </w:pPr>
    </w:p>
    <w:p w:rsidR="00C16218" w:rsidRDefault="00C16218" w:rsidP="00C16218">
      <w:pPr>
        <w:pStyle w:val="a3"/>
        <w:ind w:left="851" w:right="425" w:hanging="491"/>
        <w:jc w:val="both"/>
        <w:rPr>
          <w:lang w:val="uk-UA"/>
        </w:rPr>
      </w:pPr>
      <w:r>
        <w:rPr>
          <w:color w:val="000000"/>
          <w:lang w:val="uk-UA"/>
        </w:rPr>
        <w:t>1..   Розробити матеріали містобудівної документації, а саме: «Детальний план території, орієнтовною площею 0,9 га, для розміщення об’єктів придорожнього сервісу в межах вулиць Суворова, Грушевського та Вокзальна в м. Буча Київської області».</w:t>
      </w:r>
    </w:p>
    <w:p w:rsidR="00C16218" w:rsidRPr="00894A81" w:rsidRDefault="00C16218" w:rsidP="00C16218">
      <w:pPr>
        <w:pStyle w:val="a3"/>
        <w:ind w:left="851" w:right="425" w:hanging="982"/>
        <w:jc w:val="both"/>
        <w:rPr>
          <w:color w:val="000000"/>
          <w:lang w:val="uk-UA"/>
        </w:rPr>
      </w:pPr>
      <w:r>
        <w:rPr>
          <w:lang w:val="uk-UA"/>
        </w:rPr>
        <w:t xml:space="preserve">         2.   КП «Бучабудзамовник» для виконання містобудівної документації залучити кошти інших джерел.</w:t>
      </w:r>
    </w:p>
    <w:p w:rsidR="00C16218" w:rsidRPr="00CE4A33" w:rsidRDefault="00C16218" w:rsidP="00C16218">
      <w:pPr>
        <w:pStyle w:val="a3"/>
        <w:ind w:left="851" w:right="425" w:hanging="491"/>
        <w:jc w:val="both"/>
        <w:rPr>
          <w:color w:val="000000"/>
          <w:lang w:val="uk-UA"/>
        </w:rPr>
      </w:pPr>
      <w:r>
        <w:rPr>
          <w:lang w:val="uk-UA"/>
        </w:rPr>
        <w:t xml:space="preserve">3.   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>
        <w:rPr>
          <w:color w:val="000000"/>
          <w:lang w:val="uk-UA"/>
        </w:rPr>
        <w:t>«Детальний план території, орієнтовною площею 0,9 га, для розміщення об’єктів придорожнього сервісу в межах вулиць Суворова, Грушевського та Вокзальна в м. Буча Київської області».</w:t>
      </w:r>
    </w:p>
    <w:p w:rsidR="00C16218" w:rsidRPr="0033244A" w:rsidRDefault="00C16218" w:rsidP="00C16218">
      <w:pPr>
        <w:pStyle w:val="a3"/>
        <w:ind w:left="851" w:right="425" w:hanging="982"/>
        <w:jc w:val="both"/>
        <w:rPr>
          <w:lang w:val="uk-UA"/>
        </w:rPr>
      </w:pPr>
      <w:r>
        <w:rPr>
          <w:lang w:val="uk-UA"/>
        </w:rPr>
        <w:t xml:space="preserve">        4.  Розроблені матеріали містобудівної документації</w:t>
      </w:r>
      <w:r>
        <w:rPr>
          <w:color w:val="000000"/>
          <w:lang w:val="uk-UA"/>
        </w:rPr>
        <w:t xml:space="preserve"> «Детальний план території, орієнтовною площею 0,9 га, для розміщення об’єктів придорожнього сервісу в межах вулиць Суворова, Грушевського та Вокзальна в м. Буча Київської області» надати на затвердження до Бучанської міської ради.</w:t>
      </w:r>
    </w:p>
    <w:p w:rsidR="00C16218" w:rsidRPr="00221831" w:rsidRDefault="00C16218" w:rsidP="00C16218">
      <w:pPr>
        <w:pStyle w:val="a3"/>
        <w:ind w:left="851" w:right="425" w:hanging="491"/>
        <w:jc w:val="both"/>
        <w:rPr>
          <w:lang w:val="uk-UA"/>
        </w:rPr>
      </w:pPr>
      <w:r>
        <w:rPr>
          <w:lang w:val="uk-UA"/>
        </w:rPr>
        <w:t>5.   Контроль за виконанням даного рішення покласти на постійну комісію з питань містобудування та природокористування.</w:t>
      </w:r>
    </w:p>
    <w:p w:rsidR="00C16218" w:rsidRDefault="00C16218" w:rsidP="00C16218">
      <w:pPr>
        <w:pStyle w:val="4"/>
        <w:jc w:val="center"/>
      </w:pPr>
    </w:p>
    <w:p w:rsidR="00C16218" w:rsidRPr="00D93FC1" w:rsidRDefault="00C16218" w:rsidP="00C16218">
      <w:pPr>
        <w:rPr>
          <w:lang w:val="uk-UA" w:eastAsia="ru-RU"/>
        </w:rPr>
      </w:pPr>
    </w:p>
    <w:p w:rsidR="00C16218" w:rsidRDefault="00C16218" w:rsidP="00C16218">
      <w:pPr>
        <w:pStyle w:val="4"/>
        <w:jc w:val="center"/>
      </w:pPr>
      <w:r>
        <w:t>Секретар</w:t>
      </w:r>
      <w:r w:rsidRPr="00325220">
        <w:t xml:space="preserve"> </w:t>
      </w:r>
      <w:r>
        <w:t>ради</w:t>
      </w:r>
      <w:r w:rsidRPr="00325220">
        <w:t xml:space="preserve">                                                                          </w:t>
      </w:r>
      <w:r>
        <w:t>В. П. Олексюк</w:t>
      </w:r>
    </w:p>
    <w:p w:rsidR="00C16218" w:rsidRDefault="00C16218" w:rsidP="00C16218">
      <w:pPr>
        <w:rPr>
          <w:lang w:val="uk-UA" w:eastAsia="ru-RU"/>
        </w:rPr>
      </w:pPr>
    </w:p>
    <w:p w:rsidR="004D4E27" w:rsidRDefault="004D4E27"/>
    <w:sectPr w:rsidR="004D4E27" w:rsidSect="00C16218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F08"/>
    <w:rsid w:val="004D4E27"/>
    <w:rsid w:val="00520F08"/>
    <w:rsid w:val="00687D71"/>
    <w:rsid w:val="00C16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2463B5-451F-42A4-95C8-3DA160C5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218"/>
  </w:style>
  <w:style w:type="paragraph" w:styleId="1">
    <w:name w:val="heading 1"/>
    <w:basedOn w:val="a"/>
    <w:next w:val="a"/>
    <w:link w:val="10"/>
    <w:qFormat/>
    <w:rsid w:val="00C1621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1621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C16218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1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1621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16218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C1621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C16218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2132</Characters>
  <Application>Microsoft Office Word</Application>
  <DocSecurity>0</DocSecurity>
  <Lines>17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2019-09-05T07:09:00Z</dcterms:created>
  <dcterms:modified xsi:type="dcterms:W3CDTF">2019-09-05T07:09:00Z</dcterms:modified>
</cp:coreProperties>
</file>